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45F35" w14:textId="45EB64C4" w:rsidR="002F549C" w:rsidRPr="00181560" w:rsidRDefault="006204B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81560">
        <w:rPr>
          <w:rFonts w:ascii="Times New Roman" w:hAnsi="Times New Roman" w:cs="Times New Roman"/>
          <w:b/>
          <w:bCs/>
          <w:sz w:val="32"/>
          <w:szCs w:val="32"/>
        </w:rPr>
        <w:t xml:space="preserve">Student Welfare </w:t>
      </w:r>
      <w:r w:rsidR="008D0B43" w:rsidRPr="00181560">
        <w:rPr>
          <w:rFonts w:ascii="Times New Roman" w:hAnsi="Times New Roman" w:cs="Times New Roman"/>
          <w:b/>
          <w:bCs/>
          <w:sz w:val="32"/>
          <w:szCs w:val="32"/>
        </w:rPr>
        <w:t>Scheme</w:t>
      </w:r>
    </w:p>
    <w:p w14:paraId="681CCAD9" w14:textId="77777777" w:rsidR="006204B2" w:rsidRDefault="006204B2">
      <w:pPr>
        <w:rPr>
          <w:rStyle w:val="authorortitle"/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Georgia" w:hAnsi="Georgia"/>
          <w:color w:val="181818"/>
          <w:sz w:val="21"/>
          <w:szCs w:val="21"/>
          <w:shd w:val="clear" w:color="auto" w:fill="FFFFFF"/>
        </w:rPr>
        <w:t>“Everyone has talent. What's rare is the courage to follow it to the dark places where it leads.”</w:t>
      </w:r>
      <w:r>
        <w:rPr>
          <w:rFonts w:ascii="Georgia" w:hAnsi="Georgia"/>
          <w:color w:val="181818"/>
          <w:sz w:val="21"/>
          <w:szCs w:val="21"/>
        </w:rPr>
        <w:br/>
      </w:r>
      <w:r>
        <w:rPr>
          <w:rFonts w:ascii="Georgia" w:hAnsi="Georgia"/>
          <w:color w:val="181818"/>
          <w:sz w:val="21"/>
          <w:szCs w:val="21"/>
          <w:shd w:val="clear" w:color="auto" w:fill="FFFFFF"/>
        </w:rPr>
        <w:t>― </w:t>
      </w:r>
      <w:r>
        <w:rPr>
          <w:rStyle w:val="authorortitle"/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Erica Jong</w:t>
      </w:r>
    </w:p>
    <w:p w14:paraId="41793A2C" w14:textId="3801761B" w:rsidR="006204B2" w:rsidRPr="008D0B43" w:rsidRDefault="006204B2" w:rsidP="008D0B43">
      <w:pPr>
        <w:jc w:val="both"/>
        <w:rPr>
          <w:rFonts w:ascii="Arial" w:eastAsia="Times New Roman" w:hAnsi="Arial" w:cs="Arial"/>
          <w:color w:val="636363"/>
          <w:sz w:val="21"/>
          <w:szCs w:val="21"/>
          <w:lang w:eastAsia="en-IN"/>
        </w:rPr>
      </w:pP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According to </w:t>
      </w:r>
      <w:r w:rsidR="008D0B43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>this beautiful quote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 initiated the </w:t>
      </w:r>
      <w:r w:rsidR="008D0B43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>scheme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called Students Welfare Fund by Teaching and </w:t>
      </w:r>
      <w:r w:rsidR="008D0B43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>non-teaching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staff members</w:t>
      </w:r>
      <w:r w:rsidR="001E585C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</w:t>
      </w:r>
      <w:r w:rsidR="001E585C" w:rsidRPr="008D0B43">
        <w:rPr>
          <w:rFonts w:ascii="Times New Roman" w:hAnsi="Times New Roman" w:cs="Times New Roman"/>
          <w:sz w:val="24"/>
          <w:szCs w:val="24"/>
        </w:rPr>
        <w:t xml:space="preserve"> 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help a student’s educational process to advance their academic as well as personal </w:t>
      </w:r>
      <w:r w:rsidR="008D0B43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>abilities. It</w:t>
      </w:r>
      <w:r w:rsidR="001E585C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targets at avoiding the deterrents that may come in the path of a student’s learning process so that they can be qualified professionally in future. This committee complies with the policies set by Committee members </w:t>
      </w:r>
      <w:r w:rsidR="008D0B43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>in order</w:t>
      </w:r>
      <w:r w:rsidR="001E585C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facilitate a positive academic environment to the students and help them to proceed in their career with minimal obstruction. Student welfare scheme 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promotes and co-ordinates the different students’ activities for better </w:t>
      </w:r>
      <w:r w:rsidR="001E585C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academic, social as well as 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corporate life. </w:t>
      </w:r>
      <w:r w:rsidR="001E585C"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Student welfare scheme </w:t>
      </w:r>
      <w:r w:rsidRPr="008D0B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tries to nurture students' mental, physical, cultural growth with various activities to improve their </w:t>
      </w:r>
      <w:r w:rsidRPr="008D0B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overall personality development</w:t>
      </w:r>
      <w:r w:rsidR="002F549C" w:rsidRPr="008D0B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8D0B43">
        <w:rPr>
          <w:rFonts w:ascii="Times New Roman" w:hAnsi="Times New Roman" w:cs="Times New Roman"/>
          <w:color w:val="636363"/>
          <w:sz w:val="24"/>
          <w:szCs w:val="24"/>
        </w:rPr>
        <w:t> </w:t>
      </w:r>
      <w:r w:rsidRPr="008D0B43">
        <w:rPr>
          <w:rFonts w:ascii="Arial" w:eastAsia="Times New Roman" w:hAnsi="Arial" w:cs="Arial"/>
          <w:color w:val="636363"/>
          <w:sz w:val="21"/>
          <w:szCs w:val="21"/>
          <w:lang w:eastAsia="en-IN"/>
        </w:rPr>
        <w:t xml:space="preserve">      </w:t>
      </w:r>
    </w:p>
    <w:p w14:paraId="61FC347A" w14:textId="26F69677" w:rsidR="006204B2" w:rsidRDefault="006204B2" w:rsidP="006204B2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36363"/>
          <w:sz w:val="21"/>
          <w:szCs w:val="21"/>
        </w:rPr>
      </w:pPr>
    </w:p>
    <w:p w14:paraId="5CF72CB2" w14:textId="77777777" w:rsidR="008D0B43" w:rsidRDefault="008D0B43" w:rsidP="006204B2">
      <w:pPr>
        <w:pStyle w:val="font8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36363"/>
          <w:sz w:val="21"/>
          <w:szCs w:val="21"/>
        </w:rPr>
      </w:pPr>
    </w:p>
    <w:p w14:paraId="33A2AD74" w14:textId="77777777" w:rsidR="002F549C" w:rsidRDefault="002F549C"/>
    <w:p w14:paraId="0D9C96D2" w14:textId="486D098E" w:rsidR="006204B2" w:rsidRDefault="002F54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549C">
        <w:rPr>
          <w:rFonts w:ascii="Times New Roman" w:hAnsi="Times New Roman" w:cs="Times New Roman"/>
          <w:b/>
          <w:bCs/>
          <w:sz w:val="28"/>
          <w:szCs w:val="28"/>
        </w:rPr>
        <w:t>Objectives:</w:t>
      </w:r>
    </w:p>
    <w:p w14:paraId="144C5E37" w14:textId="404977EF" w:rsidR="002F549C" w:rsidRPr="008D0B43" w:rsidRDefault="002F549C" w:rsidP="002F549C">
      <w:pPr>
        <w:pStyle w:val="ListParagraph"/>
        <w:numPr>
          <w:ilvl w:val="0"/>
          <w:numId w:val="2"/>
        </w:numPr>
        <w:rPr>
          <w:rFonts w:ascii="Helvetica" w:hAnsi="Helvetica"/>
          <w:sz w:val="21"/>
          <w:szCs w:val="21"/>
          <w:shd w:val="clear" w:color="auto" w:fill="FFFFFF"/>
        </w:rPr>
      </w:pPr>
      <w:r w:rsidRPr="008D0B43">
        <w:rPr>
          <w:rFonts w:ascii="Arial" w:hAnsi="Arial" w:cs="Arial"/>
          <w:sz w:val="21"/>
          <w:szCs w:val="21"/>
        </w:rPr>
        <w:t>To provide financial support to the poor students to meet their expenses towards various academic requirements in the forms of books</w:t>
      </w:r>
    </w:p>
    <w:p w14:paraId="5E33CAC0" w14:textId="77777777" w:rsidR="002F549C" w:rsidRPr="008D0B43" w:rsidRDefault="002F549C" w:rsidP="002F549C">
      <w:pPr>
        <w:pStyle w:val="font8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1"/>
          <w:szCs w:val="21"/>
        </w:rPr>
      </w:pPr>
      <w:r w:rsidRPr="008D0B43">
        <w:rPr>
          <w:rFonts w:ascii="Arial" w:hAnsi="Arial" w:cs="Arial"/>
          <w:sz w:val="21"/>
          <w:szCs w:val="21"/>
        </w:rPr>
        <w:t>To give limited assistance to the students to meet their mess charges, clothing</w:t>
      </w:r>
    </w:p>
    <w:p w14:paraId="261557C7" w14:textId="3F5B73DD" w:rsidR="002F549C" w:rsidRPr="008D0B43" w:rsidRDefault="008D0B43" w:rsidP="002F549C">
      <w:pPr>
        <w:pStyle w:val="ListParagraph"/>
        <w:numPr>
          <w:ilvl w:val="0"/>
          <w:numId w:val="2"/>
        </w:numPr>
        <w:rPr>
          <w:rFonts w:ascii="Helvetica" w:hAnsi="Helvetica"/>
          <w:sz w:val="21"/>
          <w:szCs w:val="21"/>
          <w:shd w:val="clear" w:color="auto" w:fill="FFFFFF"/>
        </w:rPr>
      </w:pPr>
      <w:r w:rsidRPr="008D0B43">
        <w:rPr>
          <w:rFonts w:ascii="Helvetica" w:hAnsi="Helvetica"/>
          <w:sz w:val="21"/>
          <w:szCs w:val="21"/>
          <w:shd w:val="clear" w:color="auto" w:fill="FFFFFF"/>
        </w:rPr>
        <w:t>To provide bicycles to needy students from remote areas</w:t>
      </w:r>
    </w:p>
    <w:p w14:paraId="7777B5A6" w14:textId="77777777" w:rsidR="008D0B43" w:rsidRDefault="008D0B43" w:rsidP="008D0B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899DE3" w14:textId="77777777" w:rsidR="008D0B43" w:rsidRPr="00340CA9" w:rsidRDefault="008D0B43" w:rsidP="008D0B43">
      <w:pPr>
        <w:rPr>
          <w:rFonts w:ascii="Times New Roman" w:hAnsi="Times New Roman" w:cs="Times New Roman"/>
          <w:b/>
          <w:bCs/>
          <w:color w:val="666666"/>
          <w:spacing w:val="9"/>
          <w:sz w:val="28"/>
          <w:szCs w:val="28"/>
          <w:shd w:val="clear" w:color="auto" w:fill="FFFFFF"/>
        </w:rPr>
      </w:pPr>
      <w:r w:rsidRPr="00340CA9">
        <w:rPr>
          <w:rFonts w:ascii="Times New Roman" w:hAnsi="Times New Roman" w:cs="Times New Roman"/>
          <w:b/>
          <w:bCs/>
          <w:spacing w:val="9"/>
          <w:sz w:val="28"/>
          <w:szCs w:val="28"/>
          <w:shd w:val="clear" w:color="auto" w:fill="FFFFFF"/>
        </w:rPr>
        <w:t>Initiation of Practice:</w:t>
      </w:r>
    </w:p>
    <w:p w14:paraId="6E7AF025" w14:textId="754304F2" w:rsidR="008D0B43" w:rsidRDefault="008D0B43" w:rsidP="008D0B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Student Welfare Scheme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 xml:space="preserve"> was established on 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7-09-201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.</w:t>
      </w:r>
      <w:r w:rsidRPr="0023723F"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 xml:space="preserve">Initially a committee was formed 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>which manages this scheme.</w:t>
      </w:r>
      <w:r w:rsidRPr="0023723F"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 xml:space="preserve"> This committee </w:t>
      </w:r>
      <w:r>
        <w:rPr>
          <w:rFonts w:ascii="Times New Roman" w:hAnsi="Times New Roman" w:cs="Times New Roman"/>
          <w:spacing w:val="9"/>
          <w:sz w:val="24"/>
          <w:szCs w:val="24"/>
          <w:shd w:val="clear" w:color="auto" w:fill="FFFFFF"/>
        </w:rPr>
        <w:t xml:space="preserve">collect the 0.5% percent form their monthly salary. Committee open a bank account in the IDBI Bank for maintenance and to create transparency in the process of scheme. </w:t>
      </w:r>
    </w:p>
    <w:p w14:paraId="7D5B9DBE" w14:textId="5743A236" w:rsidR="008D0B43" w:rsidRDefault="008D0B43" w:rsidP="008D0B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Student Welfare Scheme</w:t>
      </w:r>
      <w:r w:rsidRPr="00D552BB">
        <w:rPr>
          <w:rFonts w:ascii="Times New Roman" w:hAnsi="Times New Roman" w:cs="Times New Roman"/>
          <w:b/>
          <w:bCs/>
          <w:sz w:val="28"/>
          <w:szCs w:val="28"/>
        </w:rPr>
        <w:t xml:space="preserve"> Committee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EBF8E37" w14:textId="77777777" w:rsidR="008D0B43" w:rsidRPr="00E56EE4" w:rsidRDefault="008D0B43" w:rsidP="008D0B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EE4">
        <w:rPr>
          <w:rFonts w:ascii="Times New Roman" w:hAnsi="Times New Roman" w:cs="Times New Roman"/>
          <w:b/>
          <w:bCs/>
          <w:sz w:val="24"/>
          <w:szCs w:val="24"/>
        </w:rPr>
        <w:t>1.Dr.A.Chandramouly</w:t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  <w:t>Chairman</w:t>
      </w:r>
    </w:p>
    <w:p w14:paraId="55BFA820" w14:textId="0F0AC1B8" w:rsidR="008D0B43" w:rsidRPr="00E56EE4" w:rsidRDefault="008D0B43" w:rsidP="008D0B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EE4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Dr.A.T.Khobragade</w:t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  <w:t>Coordinator</w:t>
      </w:r>
    </w:p>
    <w:p w14:paraId="34A1ACCA" w14:textId="722F72FA" w:rsidR="008D0B43" w:rsidRPr="00E56EE4" w:rsidRDefault="008D0B43" w:rsidP="008D0B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EE4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Dr.S.K.Indorkar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>Member</w:t>
      </w:r>
    </w:p>
    <w:p w14:paraId="396EA111" w14:textId="29B21281" w:rsidR="008D0B43" w:rsidRPr="00E56EE4" w:rsidRDefault="008D0B43" w:rsidP="008D0B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EE4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>Mr.D.N.Watakhere</w:t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  <w:t>Member</w:t>
      </w:r>
    </w:p>
    <w:p w14:paraId="6425E14A" w14:textId="1FC0215F" w:rsidR="008D0B43" w:rsidRPr="00E56EE4" w:rsidRDefault="008D0B43" w:rsidP="008D0B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EE4">
        <w:rPr>
          <w:rFonts w:ascii="Times New Roman" w:hAnsi="Times New Roman" w:cs="Times New Roman"/>
          <w:b/>
          <w:bCs/>
          <w:sz w:val="24"/>
          <w:szCs w:val="24"/>
        </w:rPr>
        <w:t>5.Mr.</w:t>
      </w:r>
      <w:r>
        <w:rPr>
          <w:rFonts w:ascii="Times New Roman" w:hAnsi="Times New Roman" w:cs="Times New Roman"/>
          <w:b/>
          <w:bCs/>
          <w:sz w:val="24"/>
          <w:szCs w:val="24"/>
        </w:rPr>
        <w:t>V.M.Badwaik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6EE4">
        <w:rPr>
          <w:rFonts w:ascii="Times New Roman" w:hAnsi="Times New Roman" w:cs="Times New Roman"/>
          <w:b/>
          <w:bCs/>
          <w:sz w:val="24"/>
          <w:szCs w:val="24"/>
        </w:rPr>
        <w:t>Member</w:t>
      </w:r>
    </w:p>
    <w:p w14:paraId="10E4E2E6" w14:textId="376E3BE9" w:rsidR="008D0B43" w:rsidRDefault="008D0B43" w:rsidP="008D0B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FD1A16" w14:textId="7ADE798F" w:rsidR="001E1B1B" w:rsidRDefault="001E1B1B" w:rsidP="008D0B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B7A066" w14:textId="77777777" w:rsidR="001E1B1B" w:rsidRDefault="001E1B1B" w:rsidP="008D0B43">
      <w:pPr>
        <w:rPr>
          <w:noProof/>
        </w:rPr>
      </w:pPr>
    </w:p>
    <w:p w14:paraId="0F4AC896" w14:textId="23891349" w:rsidR="001E1B1B" w:rsidRDefault="001E1B1B" w:rsidP="008D0B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185C61" wp14:editId="4AE14136">
            <wp:extent cx="3790360" cy="41719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6688" cy="41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AF1C" w14:textId="1DACE1E4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</w:p>
    <w:p w14:paraId="0C629FBA" w14:textId="3E966961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</w:p>
    <w:p w14:paraId="2B557AAB" w14:textId="1625D76D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C62679" wp14:editId="00BEBA71">
            <wp:extent cx="3717290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729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1E26" w14:textId="5149E000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B4E7BF" wp14:editId="7FB43749">
            <wp:extent cx="3371850" cy="35904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1265" cy="36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DBFA" w14:textId="3D90D745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</w:p>
    <w:p w14:paraId="789F368C" w14:textId="2330C159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  <w:r w:rsidRPr="001E1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0E57F" wp14:editId="51A5114E">
            <wp:extent cx="3847925" cy="35433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6427" cy="355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A58B45" w14:textId="68DC8D36" w:rsidR="001E1B1B" w:rsidRPr="001E1B1B" w:rsidRDefault="001E1B1B" w:rsidP="001E1B1B">
      <w:pPr>
        <w:rPr>
          <w:rFonts w:ascii="Times New Roman" w:hAnsi="Times New Roman" w:cs="Times New Roman"/>
          <w:sz w:val="28"/>
          <w:szCs w:val="28"/>
        </w:rPr>
      </w:pPr>
    </w:p>
    <w:p w14:paraId="702244D4" w14:textId="6DB76EA7" w:rsidR="001E1B1B" w:rsidRDefault="001E1B1B" w:rsidP="001E1B1B">
      <w:pPr>
        <w:rPr>
          <w:noProof/>
        </w:rPr>
      </w:pPr>
    </w:p>
    <w:p w14:paraId="311CDD67" w14:textId="77777777" w:rsidR="001E1B1B" w:rsidRPr="001E1B1B" w:rsidRDefault="001E1B1B" w:rsidP="001E1B1B">
      <w:pPr>
        <w:ind w:firstLine="720"/>
        <w:rPr>
          <w:rFonts w:ascii="Times New Roman" w:hAnsi="Times New Roman" w:cs="Times New Roman"/>
          <w:sz w:val="28"/>
          <w:szCs w:val="28"/>
        </w:rPr>
      </w:pPr>
    </w:p>
    <w:sectPr w:rsidR="001E1B1B" w:rsidRPr="001E1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F1C05"/>
    <w:multiLevelType w:val="multilevel"/>
    <w:tmpl w:val="2092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A75E41"/>
    <w:multiLevelType w:val="hybridMultilevel"/>
    <w:tmpl w:val="BD4486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51"/>
    <w:rsid w:val="000B11F4"/>
    <w:rsid w:val="00181560"/>
    <w:rsid w:val="001E1B1B"/>
    <w:rsid w:val="001E585C"/>
    <w:rsid w:val="002F549C"/>
    <w:rsid w:val="006204B2"/>
    <w:rsid w:val="006F5762"/>
    <w:rsid w:val="0083059A"/>
    <w:rsid w:val="008D0B43"/>
    <w:rsid w:val="00B21B01"/>
    <w:rsid w:val="00C45018"/>
    <w:rsid w:val="00C5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938ED"/>
  <w15:chartTrackingRefBased/>
  <w15:docId w15:val="{2D460E3D-D3A6-42EC-87BE-F555730C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2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extfont">
    <w:name w:val="textfont"/>
    <w:basedOn w:val="Normal"/>
    <w:rsid w:val="0062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6204B2"/>
    <w:rPr>
      <w:b/>
      <w:bCs/>
    </w:rPr>
  </w:style>
  <w:style w:type="character" w:customStyle="1" w:styleId="authorortitle">
    <w:name w:val="authorortitle"/>
    <w:basedOn w:val="DefaultParagraphFont"/>
    <w:rsid w:val="006204B2"/>
  </w:style>
  <w:style w:type="paragraph" w:styleId="ListParagraph">
    <w:name w:val="List Paragraph"/>
    <w:basedOn w:val="Normal"/>
    <w:uiPriority w:val="34"/>
    <w:qFormat/>
    <w:rsid w:val="002F5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mauli</dc:creator>
  <cp:keywords/>
  <dc:description/>
  <cp:lastModifiedBy>chandra mauli</cp:lastModifiedBy>
  <cp:revision>2</cp:revision>
  <dcterms:created xsi:type="dcterms:W3CDTF">2019-09-19T09:48:00Z</dcterms:created>
  <dcterms:modified xsi:type="dcterms:W3CDTF">2019-09-20T05:57:00Z</dcterms:modified>
</cp:coreProperties>
</file>